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Приложение к приказу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15.04.2025г. №27-а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 Л А 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По предупреждению и противодействию коррупции в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Государственном бюджетном учреждении социального обслуживания Брянской области реабилитационный центр для детей и подростков с ограниченными возможностями «Озерный»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3"/>
        <w:tblW w:w="9493" w:type="dxa"/>
        <w:jc w:val="left"/>
        <w:tblInd w:w="-147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61"/>
        <w:gridCol w:w="4117"/>
        <w:gridCol w:w="2137"/>
        <w:gridCol w:w="2677"/>
      </w:tblGrid>
      <w:tr>
        <w:trPr/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6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>
        <w:trPr/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Разработка и принятие нормативных правовых актов в сфере  противодействия коррупции, в том числе своевременное приведение их в соответствие с федеральным законодательством.</w:t>
            </w:r>
          </w:p>
        </w:tc>
        <w:tc>
          <w:tcPr>
            <w:tcW w:w="21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2025-2030 годы</w:t>
            </w:r>
          </w:p>
        </w:tc>
        <w:tc>
          <w:tcPr>
            <w:tcW w:w="26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специалист по кадрам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Петрова О.В.</w:t>
            </w:r>
          </w:p>
        </w:tc>
      </w:tr>
      <w:tr>
        <w:trPr/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Мониторинг и выявление коррупционных рисков, в том числе и условий коррупции, и устранение выявленных коррупционных рисков</w:t>
            </w:r>
          </w:p>
        </w:tc>
        <w:tc>
          <w:tcPr>
            <w:tcW w:w="21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2025-2030 годы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6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Заместители директора Кирюхина И.А. Александров П.Е</w:t>
            </w:r>
          </w:p>
        </w:tc>
      </w:tr>
      <w:tr>
        <w:trPr/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Ознакомление работников с содержанием законодательных актов в части наступления ответственности за нарушение антикоррупционного законодательства</w:t>
            </w:r>
          </w:p>
        </w:tc>
        <w:tc>
          <w:tcPr>
            <w:tcW w:w="21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 мере необходимости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2025-2030 годы</w:t>
            </w:r>
          </w:p>
        </w:tc>
        <w:tc>
          <w:tcPr>
            <w:tcW w:w="26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Специалист по кадрам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Петрова О.В.</w:t>
            </w:r>
          </w:p>
        </w:tc>
      </w:tr>
      <w:tr>
        <w:trPr/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Проведение с работниками ГБУСО РЦ «Озерный» разъяснительной работы о недопущении поведения, которое может восприниматься окружающими как обещание или предложение дачи взятки, либо как согласие принять взятку или как просьба о даче взятки</w:t>
            </w:r>
          </w:p>
        </w:tc>
        <w:tc>
          <w:tcPr>
            <w:tcW w:w="21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Ежемесячно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2025-2030 годы</w:t>
            </w:r>
          </w:p>
        </w:tc>
        <w:tc>
          <w:tcPr>
            <w:tcW w:w="26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Заместители директора Кирюхина И.А. Александров П.Е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Руководители подразделений</w:t>
            </w:r>
          </w:p>
        </w:tc>
      </w:tr>
      <w:tr>
        <w:trPr/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Формирование в коллективе ГБУСО РЦ «Озерный» обстановки нетерпимости к фактам взяточничества, проявление корыстных интересов в ущерб интересам работы</w:t>
            </w:r>
          </w:p>
        </w:tc>
        <w:tc>
          <w:tcPr>
            <w:tcW w:w="21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2025-2030 годы</w:t>
            </w:r>
          </w:p>
        </w:tc>
        <w:tc>
          <w:tcPr>
            <w:tcW w:w="26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Заместители директора Кирюхина И.А. Александров П.Е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Руководители подразделений</w:t>
            </w:r>
          </w:p>
        </w:tc>
      </w:tr>
      <w:tr>
        <w:trPr/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Разработка инструктивно-методических рекомендаций по организации антикоррупционной работы в ГБУСО РЦ «Озерный» и размещение их на официальном Интернет-сайте и информационных стендах в холле ГБУСО РЦ «Озерный»</w:t>
            </w:r>
          </w:p>
        </w:tc>
        <w:tc>
          <w:tcPr>
            <w:tcW w:w="21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Ежеквартально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2025-2030 годы</w:t>
            </w:r>
          </w:p>
        </w:tc>
        <w:tc>
          <w:tcPr>
            <w:tcW w:w="26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Заместитель директора Кирюхина И.А.</w:t>
            </w:r>
          </w:p>
        </w:tc>
      </w:tr>
      <w:tr>
        <w:trPr/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Взаимодействие ГБУСО РЦ «Озерный» с органами  местного самоуправления, правоохранительными  органами и другими организациями в сфере противодействия коррупции</w:t>
            </w:r>
          </w:p>
        </w:tc>
        <w:tc>
          <w:tcPr>
            <w:tcW w:w="21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2025-2030 годы</w:t>
            </w:r>
          </w:p>
        </w:tc>
        <w:tc>
          <w:tcPr>
            <w:tcW w:w="26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Заместители директора Кирюхина И.А. Александров П.Е.</w:t>
            </w:r>
          </w:p>
        </w:tc>
      </w:tr>
      <w:tr>
        <w:trPr/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Контроль за реализацией мер по противодействию коррупции при осуществлении закупок товаров, работ, услуг для обеспечения нужд учреждения</w:t>
            </w:r>
          </w:p>
        </w:tc>
        <w:tc>
          <w:tcPr>
            <w:tcW w:w="21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2025-2030           годы</w:t>
            </w:r>
          </w:p>
        </w:tc>
        <w:tc>
          <w:tcPr>
            <w:tcW w:w="26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Заместители директора Кирюхина И.А. Александров П.Е</w:t>
            </w:r>
          </w:p>
        </w:tc>
      </w:tr>
      <w:tr>
        <w:trPr/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Проведение служебных проверок в случае выявления деяний коррупционной направленности со стороны работников ГБУСО РЦ «Озерный»</w:t>
            </w:r>
          </w:p>
        </w:tc>
        <w:tc>
          <w:tcPr>
            <w:tcW w:w="21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 выявлении деяний коррупционной направленности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2025-2030 годы</w:t>
            </w:r>
          </w:p>
        </w:tc>
        <w:tc>
          <w:tcPr>
            <w:tcW w:w="26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Заместители директора Кирюхина И.А. Александров П.</w:t>
            </w:r>
          </w:p>
        </w:tc>
      </w:tr>
      <w:tr>
        <w:trPr/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Ведение учета контроля исполнения документов для исключения проявления коррупционных рисков при рассмотрении обращений граждан</w:t>
            </w:r>
          </w:p>
        </w:tc>
        <w:tc>
          <w:tcPr>
            <w:tcW w:w="21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Постоянно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2025-2030  годы</w:t>
            </w:r>
          </w:p>
        </w:tc>
        <w:tc>
          <w:tcPr>
            <w:tcW w:w="26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Заместители директора Кирюхина И.А. Александров П.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1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Обеспечение соблюдений положений Кодекса этики и служебного поведения работников</w:t>
            </w:r>
          </w:p>
        </w:tc>
        <w:tc>
          <w:tcPr>
            <w:tcW w:w="21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Постоянно 2025-2030 годы</w:t>
            </w:r>
          </w:p>
        </w:tc>
        <w:tc>
          <w:tcPr>
            <w:tcW w:w="26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Заместители директора Кирюхина И.А. Александров П.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руководители подразделений</w:t>
            </w:r>
          </w:p>
        </w:tc>
      </w:tr>
      <w:tr>
        <w:trPr/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1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Обеспечение доступа граждан и юридических лиц к Интернет ресурсам ГБУСО РЦ «Озерный» для возможности размещения сообщений по вопросам противодействия коррупции</w:t>
            </w:r>
          </w:p>
        </w:tc>
        <w:tc>
          <w:tcPr>
            <w:tcW w:w="213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Постоянно 2025-2030 годы</w:t>
            </w:r>
          </w:p>
        </w:tc>
        <w:tc>
          <w:tcPr>
            <w:tcW w:w="26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Заместитель директора Кирюхина И.А.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709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83056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Sans" w:hAnsi="PT Sans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8305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LibreOffice/6.0.5.2$Linux_X86_64 LibreOffice_project/00m0$Build-2</Application>
  <Pages>2</Pages>
  <Words>380</Words>
  <Characters>2751</Characters>
  <CharactersWithSpaces>3080</CharactersWithSpaces>
  <Paragraphs>66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2025-04-17T10:50:00Z</dcterms:created>
  <dc:creator>Пользователь Windows</dc:creator>
  <dc:description/>
  <dc:language>ru-RU</dc:language>
  <cp:lastModifiedBy/>
  <dcterms:modified xsi:type="dcterms:W3CDTF">2025-04-18T13:50:51Z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