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ind w:firstLine="708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Анализ работы учителя-логопеда за 202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протяжении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года логопедическую помощь получили 1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73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ребенка</w:t>
      </w:r>
      <w:r>
        <w:rPr>
          <w:rFonts w:cs="Times New Roman" w:ascii="Times New Roman" w:hAnsi="Times New Roman"/>
          <w:sz w:val="28"/>
          <w:szCs w:val="28"/>
        </w:rPr>
        <w:t>, имеющих системное недоразвитие речи с различной клинической формой речевой патологии, такой как: дизартрия, алалия, ринолалия.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Логопедическая работа проводилась по  «Дополнительной общеобразовательной общеразвивающей программе коммуникативной направленности» разработанной учителем-логопедом на основании программ: 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Н.В. Нищева С.П., 2014г./Издание третье, переработанное и дополненное в соответствии с ФГОС ДО;  «Примерная адаптированная основная образовательная программа для дошкольников с тяжелыми нарушениями речи» под редакцией профессора Л. В. Лопатиной и Филичевой Т.Б. и  Чиркиной Г.В. «Коррекция нарушений речи»; «Программа логопедической работы по преодолению общего недоразвития речи у детей» Т.Б. Филичевой, Г. В. Чиркиной, Т.В. Тумановой, А.В. Лагутиной; «Программа  дошкольного образования детей с интеллектуальной недостаточностью» Л. Б. Баряевой, О. П. Гаврилушкиной, А. Зарина, Н.Д. Соколовой, в соответствии с требованиями основных нормативных документов: Федеральный закон от 29.12.2012 №273-ФЗ «Об образовании в Российской Федерации»; ФГОС ДО и других законодательных актов Министерства образования Российской Федерации.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В процессе работы были решены следующие </w:t>
      </w:r>
      <w:r>
        <w:rPr>
          <w:rFonts w:cs="Times New Roman" w:ascii="Times New Roman" w:hAnsi="Times New Roman"/>
          <w:sz w:val="28"/>
          <w:szCs w:val="28"/>
        </w:rPr>
        <w:t>задачи: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1. Осуществление комплексной диагностики, определение путей профилактики, наблюдение за динамикой речевого развития в условиях коррекционной работы, оценка результатов помощи детям.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2.Разработка индивидуального маршрута профилактической и коррекционно-речевой работы с детьми.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3.Формирование системы знаний и обобщенных представлений об окружающей действительности, развитие речевой и  познавательной активности.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eastAsia="ru-RU"/>
        </w:rPr>
        <w:t>4. Подбор, систематизация и совершенствование приемов и методов работы логопеда  в соответствии с программным содержанием.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Формирование у родителей информационной готовности к логопедической работе и привлечение их  к активному участию в коррекционно-педагогическом процессе.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Логопедическая</w:t>
      </w:r>
      <w:r>
        <w:rPr>
          <w:rStyle w:val="Appleconvertedspace"/>
          <w:rFonts w:cs="Times New Roman" w:ascii="Times New Roman" w:hAnsi="Times New Roman"/>
          <w:color w:val="111111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  <w:shd w:fill="FFFFFF" w:val="clear"/>
        </w:rPr>
        <w:t>работа</w:t>
      </w:r>
      <w:r>
        <w:rPr>
          <w:rStyle w:val="Appleconvertedspace"/>
          <w:rFonts w:cs="Times New Roman" w:ascii="Times New Roman" w:hAnsi="Times New Roman"/>
          <w:color w:val="111111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с детьми, поступающими в Центр, строилась согласно ИППСУ, на основании запроса родителей, с учетом индивидуальных и возрастных особенностей, образовательных возможностей и потребностей ребёнка, которые определяются, прежде всего, в результате комплексного обследования, проводимого в 1-2 день заезда. Результаты его заносятся в логопедическую карту обследования установленного образца, что позволяет определить маршрут индивидуальной логопедической</w:t>
      </w:r>
      <w:r>
        <w:rPr>
          <w:rStyle w:val="Appleconvertedspace"/>
          <w:rFonts w:cs="Times New Roman" w:ascii="Times New Roman" w:hAnsi="Times New Roman"/>
          <w:color w:val="111111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  <w:shd w:fill="FFFFFF" w:val="clear"/>
        </w:rPr>
        <w:t>работы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, наметить план индивидуальной</w:t>
      </w:r>
      <w:r>
        <w:rPr>
          <w:rStyle w:val="Appleconvertedspace"/>
          <w:rFonts w:cs="Times New Roman" w:ascii="Times New Roman" w:hAnsi="Times New Roman"/>
          <w:color w:val="111111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  <w:shd w:fill="FFFFFF" w:val="clear"/>
        </w:rPr>
        <w:t>работы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 xml:space="preserve">, построить определенный прогноз, проследить за динамикой речевого процесса. 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результате анализа карт логопедического обследования и индивидуальных карт реабилитации детей, посещающих Центр в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, проведена количественная и качественная оценка реабилитационных мероприятий и получены следующие результаты: в целом положительная динамика развития речи  наблюдается у 8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% детей, у  1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% детей динамика слабая, 5 % детей динамику не показали.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528e9"/>
    <w:rPr/>
  </w:style>
  <w:style w:type="character" w:styleId="Strong">
    <w:name w:val="Strong"/>
    <w:basedOn w:val="DefaultParagraphFont"/>
    <w:uiPriority w:val="22"/>
    <w:qFormat/>
    <w:rsid w:val="00c528e9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c528e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8e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LibreOffice/6.0.5.2$Linux_X86_64 LibreOffice_project/00m0$Build-2</Application>
  <Pages>2</Pages>
  <Words>369</Words>
  <Characters>2760</Characters>
  <CharactersWithSpaces>3131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2023-01-31T08:17:00Z</dcterms:created>
  <dc:creator>Irina</dc:creator>
  <dc:description/>
  <dc:language>ru-RU</dc:language>
  <cp:lastModifiedBy/>
  <cp:lastPrinted>2021-03-17T07:25:00Z</cp:lastPrinted>
  <dcterms:modified xsi:type="dcterms:W3CDTF">2024-01-12T13:30:52Z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